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712A" w:rsidRPr="00390405" w:rsidRDefault="0070712A" w:rsidP="007071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405">
        <w:rPr>
          <w:rFonts w:ascii="Times New Roman" w:hAnsi="Times New Roman" w:cs="Times New Roman"/>
          <w:sz w:val="24"/>
          <w:szCs w:val="24"/>
        </w:rPr>
        <w:t>Dear Editor,</w:t>
      </w:r>
    </w:p>
    <w:p w:rsidR="00166051" w:rsidRPr="00390405" w:rsidRDefault="00166051" w:rsidP="007071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712A" w:rsidRPr="00564039" w:rsidRDefault="0070712A" w:rsidP="007071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4039">
        <w:rPr>
          <w:rFonts w:ascii="Times New Roman" w:hAnsi="Times New Roman" w:cs="Times New Roman"/>
          <w:sz w:val="24"/>
          <w:szCs w:val="24"/>
        </w:rPr>
        <w:t>Please find enclosed our manuscript entitled "</w:t>
      </w:r>
      <w:r w:rsidR="00564039" w:rsidRPr="0056403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Identification of per- and polyfluorinated chemical species with a combined targeted and non-targeted screening high-resolution mass spectrometry workflow</w:t>
      </w:r>
      <w:r w:rsidRPr="00564039">
        <w:rPr>
          <w:rFonts w:ascii="Times New Roman" w:hAnsi="Times New Roman" w:cs="Times New Roman"/>
          <w:i/>
          <w:sz w:val="24"/>
          <w:szCs w:val="24"/>
        </w:rPr>
        <w:t>”</w:t>
      </w:r>
      <w:r w:rsidRPr="00564039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that we would like to be considered for publication in Journal of Visualized Experiments.</w:t>
      </w:r>
      <w:r w:rsidRPr="00564039">
        <w:rPr>
          <w:rFonts w:ascii="Times New Roman" w:hAnsi="Times New Roman" w:cs="Times New Roman"/>
          <w:sz w:val="24"/>
          <w:szCs w:val="24"/>
        </w:rPr>
        <w:t xml:space="preserve"> </w:t>
      </w:r>
      <w:r w:rsidR="00564039" w:rsidRPr="00564039">
        <w:rPr>
          <w:rFonts w:ascii="Times New Roman" w:hAnsi="Times New Roman" w:cs="Times New Roman"/>
          <w:sz w:val="24"/>
          <w:szCs w:val="24"/>
        </w:rPr>
        <w:t xml:space="preserve">This manuscript presents a sample preparation/concentration strategy using solid-phase extraction (SPE) tuned for short chain and hydrophilic PFASs, such as </w:t>
      </w:r>
      <w:proofErr w:type="spellStart"/>
      <w:r w:rsidR="00564039" w:rsidRPr="00564039">
        <w:rPr>
          <w:rFonts w:ascii="Times New Roman" w:hAnsi="Times New Roman" w:cs="Times New Roman"/>
          <w:sz w:val="24"/>
          <w:szCs w:val="24"/>
        </w:rPr>
        <w:t>perfluorinated</w:t>
      </w:r>
      <w:proofErr w:type="spellEnd"/>
      <w:r w:rsidR="00564039" w:rsidRPr="00564039">
        <w:rPr>
          <w:rFonts w:ascii="Times New Roman" w:hAnsi="Times New Roman" w:cs="Times New Roman"/>
          <w:sz w:val="24"/>
          <w:szCs w:val="24"/>
        </w:rPr>
        <w:t xml:space="preserve"> ethers acids, and describes the analysis of samples prepared this way in both targeted and non-targeted modes. </w:t>
      </w:r>
      <w:r w:rsidRPr="00564039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We consider of value publishing these data in Journal of Visualized </w:t>
      </w:r>
      <w:r w:rsidR="00166051" w:rsidRPr="00564039">
        <w:rPr>
          <w:rFonts w:ascii="Times New Roman" w:eastAsia="Times New Roman" w:hAnsi="Times New Roman" w:cs="Times New Roman"/>
          <w:color w:val="222222"/>
          <w:sz w:val="24"/>
          <w:szCs w:val="24"/>
        </w:rPr>
        <w:t>Experiments, as they</w:t>
      </w:r>
      <w:r w:rsidR="00564039" w:rsidRPr="00564039">
        <w:rPr>
          <w:rFonts w:ascii="Times New Roman" w:hAnsi="Times New Roman" w:cs="Times New Roman"/>
          <w:sz w:val="24"/>
          <w:szCs w:val="24"/>
        </w:rPr>
        <w:t xml:space="preserve"> provide for</w:t>
      </w:r>
      <w:r w:rsidR="00564039" w:rsidRPr="00564039">
        <w:rPr>
          <w:rFonts w:ascii="Times New Roman" w:hAnsi="Times New Roman" w:cs="Times New Roman"/>
          <w:sz w:val="24"/>
          <w:szCs w:val="24"/>
        </w:rPr>
        <w:t xml:space="preserve"> </w:t>
      </w:r>
      <w:r w:rsidR="00564039" w:rsidRPr="00564039">
        <w:rPr>
          <w:rFonts w:ascii="Times New Roman" w:hAnsi="Times New Roman" w:cs="Times New Roman"/>
          <w:sz w:val="24"/>
          <w:szCs w:val="24"/>
        </w:rPr>
        <w:t xml:space="preserve">the </w:t>
      </w:r>
      <w:r w:rsidR="00564039" w:rsidRPr="00564039">
        <w:rPr>
          <w:rFonts w:ascii="Times New Roman" w:hAnsi="Times New Roman" w:cs="Times New Roman"/>
          <w:sz w:val="24"/>
          <w:szCs w:val="24"/>
        </w:rPr>
        <w:t xml:space="preserve">quantitation of known materials </w:t>
      </w:r>
      <w:r w:rsidR="00564039" w:rsidRPr="00564039">
        <w:rPr>
          <w:rFonts w:ascii="Times New Roman" w:hAnsi="Times New Roman" w:cs="Times New Roman"/>
          <w:sz w:val="24"/>
          <w:szCs w:val="24"/>
        </w:rPr>
        <w:t xml:space="preserve">with substantial public interest, </w:t>
      </w:r>
      <w:r w:rsidR="00564039" w:rsidRPr="00564039">
        <w:rPr>
          <w:rFonts w:ascii="Times New Roman" w:hAnsi="Times New Roman" w:cs="Times New Roman"/>
          <w:sz w:val="24"/>
          <w:szCs w:val="24"/>
        </w:rPr>
        <w:t>while non-targeted analysis allows identifi</w:t>
      </w:r>
      <w:bookmarkStart w:id="0" w:name="_GoBack"/>
      <w:bookmarkEnd w:id="0"/>
      <w:r w:rsidR="00564039" w:rsidRPr="00564039">
        <w:rPr>
          <w:rFonts w:ascii="Times New Roman" w:hAnsi="Times New Roman" w:cs="Times New Roman"/>
          <w:sz w:val="24"/>
          <w:szCs w:val="24"/>
        </w:rPr>
        <w:t xml:space="preserve">cation of </w:t>
      </w:r>
      <w:r w:rsidR="00564039" w:rsidRPr="00564039">
        <w:rPr>
          <w:rFonts w:ascii="Times New Roman" w:hAnsi="Times New Roman" w:cs="Times New Roman"/>
          <w:sz w:val="24"/>
          <w:szCs w:val="24"/>
        </w:rPr>
        <w:t xml:space="preserve">emerging </w:t>
      </w:r>
      <w:r w:rsidR="00564039" w:rsidRPr="00564039">
        <w:rPr>
          <w:rFonts w:ascii="Times New Roman" w:hAnsi="Times New Roman" w:cs="Times New Roman"/>
          <w:sz w:val="24"/>
          <w:szCs w:val="24"/>
        </w:rPr>
        <w:t xml:space="preserve">unknowns and determination of their chemical class and </w:t>
      </w:r>
      <w:r w:rsidR="00564039" w:rsidRPr="00564039">
        <w:rPr>
          <w:rFonts w:ascii="Times New Roman" w:hAnsi="Times New Roman" w:cs="Times New Roman"/>
          <w:sz w:val="24"/>
          <w:szCs w:val="24"/>
        </w:rPr>
        <w:t>structure</w:t>
      </w:r>
      <w:r w:rsidR="00564039" w:rsidRPr="00564039"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  <w:r w:rsidR="00166051" w:rsidRPr="00564039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The</w:t>
      </w:r>
      <w:r w:rsidRPr="00564039">
        <w:rPr>
          <w:rFonts w:ascii="Times New Roman" w:hAnsi="Times New Roman" w:cs="Times New Roman"/>
          <w:sz w:val="24"/>
          <w:szCs w:val="24"/>
        </w:rPr>
        <w:t xml:space="preserve"> </w:t>
      </w:r>
      <w:r w:rsidR="00166051" w:rsidRPr="00564039">
        <w:rPr>
          <w:rFonts w:ascii="Times New Roman" w:hAnsi="Times New Roman" w:cs="Times New Roman"/>
          <w:sz w:val="24"/>
          <w:szCs w:val="24"/>
        </w:rPr>
        <w:t>techniques</w:t>
      </w:r>
      <w:r w:rsidRPr="00564039">
        <w:rPr>
          <w:rFonts w:ascii="Times New Roman" w:hAnsi="Times New Roman" w:cs="Times New Roman"/>
          <w:sz w:val="24"/>
          <w:szCs w:val="24"/>
        </w:rPr>
        <w:t xml:space="preserve"> presented in this paper and demonstrated in video format will be highly useful for r</w:t>
      </w:r>
      <w:r w:rsidR="00564039" w:rsidRPr="00564039">
        <w:rPr>
          <w:rFonts w:ascii="Times New Roman" w:hAnsi="Times New Roman" w:cs="Times New Roman"/>
          <w:sz w:val="24"/>
          <w:szCs w:val="24"/>
        </w:rPr>
        <w:t xml:space="preserve">esearchers interested in </w:t>
      </w:r>
      <w:proofErr w:type="spellStart"/>
      <w:r w:rsidR="00564039" w:rsidRPr="00564039">
        <w:rPr>
          <w:rFonts w:ascii="Times New Roman" w:hAnsi="Times New Roman" w:cs="Times New Roman"/>
          <w:sz w:val="24"/>
          <w:szCs w:val="24"/>
        </w:rPr>
        <w:t>perfluorinated</w:t>
      </w:r>
      <w:proofErr w:type="spellEnd"/>
      <w:r w:rsidR="00564039" w:rsidRPr="00564039">
        <w:rPr>
          <w:rFonts w:ascii="Times New Roman" w:hAnsi="Times New Roman" w:cs="Times New Roman"/>
          <w:sz w:val="24"/>
          <w:szCs w:val="24"/>
        </w:rPr>
        <w:t xml:space="preserve"> chemistry for emerging compounds screening, and for those interested in expanding their targeted chemistry workflows to include investigation of novel chemical compounds. </w:t>
      </w:r>
    </w:p>
    <w:p w:rsidR="0070712A" w:rsidRPr="00390405" w:rsidRDefault="0070712A" w:rsidP="007071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70712A" w:rsidRPr="00564039" w:rsidRDefault="00564039" w:rsidP="007071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Style w:val="apple-converted-space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The procedures and experiments described in this manuscript were developed and performed by James McCord and Mark Strynar, with James McCord preparing the manuscript. </w:t>
      </w:r>
    </w:p>
    <w:p w:rsidR="0070712A" w:rsidRDefault="0070712A" w:rsidP="007071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564039" w:rsidRDefault="00564039" w:rsidP="007071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Benjamin Werth invited the initial submission of this manuscript and has provided his support and assistance throughout its preparation. </w:t>
      </w:r>
    </w:p>
    <w:p w:rsidR="00390405" w:rsidRPr="00390405" w:rsidRDefault="00390405" w:rsidP="003904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0405" w:rsidRPr="00390405" w:rsidRDefault="00390405" w:rsidP="003904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405">
        <w:rPr>
          <w:rFonts w:ascii="Times New Roman" w:hAnsi="Times New Roman" w:cs="Times New Roman"/>
          <w:sz w:val="24"/>
          <w:szCs w:val="24"/>
        </w:rPr>
        <w:t xml:space="preserve">Thank you for your consideration of this manuscript. We look forward to hearing from you. </w:t>
      </w:r>
    </w:p>
    <w:p w:rsidR="00390405" w:rsidRPr="00390405" w:rsidRDefault="00390405" w:rsidP="0039040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0405" w:rsidRDefault="00390405" w:rsidP="0039040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0405">
        <w:rPr>
          <w:rFonts w:ascii="Times New Roman" w:hAnsi="Times New Roman" w:cs="Times New Roman"/>
          <w:sz w:val="24"/>
          <w:szCs w:val="24"/>
        </w:rPr>
        <w:t>Sincerely yours,</w:t>
      </w:r>
    </w:p>
    <w:p w:rsidR="00390405" w:rsidRDefault="00390405" w:rsidP="0039040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0405" w:rsidRPr="00564039" w:rsidRDefault="00564039" w:rsidP="003904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564039">
        <w:rPr>
          <w:rFonts w:ascii="Times New Roman" w:hAnsi="Times New Roman" w:cs="Times New Roman"/>
          <w:sz w:val="24"/>
          <w:szCs w:val="24"/>
        </w:rPr>
        <w:t>Mark Strynar</w:t>
      </w:r>
    </w:p>
    <w:p w:rsidR="0070712A" w:rsidRDefault="0070712A" w:rsidP="0070712A"/>
    <w:sectPr w:rsidR="007071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12A"/>
    <w:rsid w:val="00166051"/>
    <w:rsid w:val="00390405"/>
    <w:rsid w:val="00564039"/>
    <w:rsid w:val="0070712A"/>
    <w:rsid w:val="00952DF8"/>
    <w:rsid w:val="00D2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234B7"/>
  <w15:docId w15:val="{EF68B3B7-343E-4581-96B9-DB813964F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071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7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8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5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0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4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42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613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76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492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8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6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56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9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56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03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1389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</dc:creator>
  <cp:lastModifiedBy>McCord, James</cp:lastModifiedBy>
  <cp:revision>2</cp:revision>
  <dcterms:created xsi:type="dcterms:W3CDTF">2018-09-24T14:07:00Z</dcterms:created>
  <dcterms:modified xsi:type="dcterms:W3CDTF">2018-09-24T14:07:00Z</dcterms:modified>
</cp:coreProperties>
</file>